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6120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26E5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6683E" w:rsidP="001261F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A26E52" w:rsidRPr="001261F1">
                  <w:rPr>
                    <w:rFonts w:ascii="Times New Roman" w:hAnsi="Times New Roman"/>
                    <w:b/>
                    <w:sz w:val="24"/>
                  </w:rPr>
                  <w:t>FIDESZ-KDNP frakció</w:t>
                </w:r>
              </w:sdtContent>
            </w:sdt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C0CD0" w:rsidRPr="005B03DE" w:rsidRDefault="00A26E5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26E5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26E52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06683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06683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26E5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261F1" w:rsidRDefault="00A26E5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61F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261F1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1261F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1261F1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1261F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261F1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1261F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261F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261F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1261F1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1261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261F1" w:rsidRDefault="00A26E5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61F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261F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1261F1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1261F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261F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A26E52" w:rsidP="001261F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az erzsébetvárosi közterületi térfigyelő kamerarendszer állapotfelmérésére, fejlesztési javaslat készítésére és a rendőrséggel történő egyeztetés kezdeményezésére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A26E5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26E5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:rsidR="00CC0CD0" w:rsidRPr="005B03DE" w:rsidRDefault="00A26E5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frakcióvezető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26E5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26E5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A26E5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261F1" w:rsidRDefault="00A26E5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261F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1261F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1261F1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1261F1" w:rsidRDefault="00A26E5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61F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261F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261F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261F1">
        <w:rPr>
          <w:rFonts w:ascii="Times New Roman" w:hAnsi="Times New Roman"/>
          <w:b/>
          <w:bCs/>
          <w:sz w:val="24"/>
          <w:szCs w:val="24"/>
        </w:rPr>
        <w:t>egyszerű</w:t>
      </w:r>
      <w:r w:rsidRPr="001261F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374CDB" w:rsidRPr="007F4F94" w:rsidRDefault="00A26E5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1" w:name="insertionPlace_0_0_0"/>
      <w:bookmarkStart w:id="2" w:name="insertionPlace_0_1"/>
      <w:bookmarkStart w:id="3" w:name="insertionPlace_1"/>
      <w:bookmarkStart w:id="4" w:name="insertionPlace_2"/>
      <w:bookmarkStart w:id="5" w:name="insertionPlace_3"/>
      <w:bookmarkStart w:id="6" w:name="insertionPlace_0_0"/>
      <w:bookmarkStart w:id="7" w:name="insertionPlace_0"/>
      <w:bookmarkStart w:id="8" w:name="insertionPlace_4"/>
      <w:r w:rsidRPr="007F4F94">
        <w:rPr>
          <w:rFonts w:ascii="Times New Roman" w:hAnsi="Times New Roman"/>
          <w:b/>
          <w:bCs/>
          <w:sz w:val="24"/>
        </w:rPr>
        <w:t>Tisztelt Képviselő-testület!</w:t>
      </w:r>
    </w:p>
    <w:p w:rsidR="004B6D7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D46192" w:rsidRPr="007F4F94" w:rsidRDefault="00D4619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920487" w:rsidRDefault="00A26E52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Erzsébetváros közterületeinek biztonsága, a közterületi rend fenntartása, a lakók biztonságérzetének javítása, valamint a közterületi jogsértések visszaszorítása érdekében kiemelt jelentőségű, hogy a kerületben működő közterületi térfigyelő kamerarendszer megfelelő műszaki állapotban legyen, ténylegesen lefedje a problémás helyszíneket, és jogszerűen, adatvédelmileg rendezett módon működjön.</w:t>
      </w:r>
    </w:p>
    <w:p w:rsidR="00920487" w:rsidRPr="00920487" w:rsidRDefault="00920487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20487" w:rsidRDefault="00A26E52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A kerület sajátos belvárosi helyzetéből adódóan jelentős a gyalogosforgalom, a turisztikai és vendéglátóipari terhelés, valamint több közterületen visszatérő probléma a rongálás, az illegális hulladékkihelyezés, a nem rendeltetésszerű közterület-használat, a zajjal járó csoportos jelenlét, illetve egyes parkok, terek és utcák rendészeti szempontból nehezebben kezelhető használata.</w:t>
      </w:r>
    </w:p>
    <w:p w:rsidR="00920487" w:rsidRPr="00920487" w:rsidRDefault="00920487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20487" w:rsidRDefault="00A26E52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A közterületi térfigyelő kamerarendszer önmagában nem helyettesíti a személyes rendészeti és rendőri jelenlétet, de fontos eszköze lehet a megelőzésnek, az észlelésnek, az utólagos bizonyításnak, valamint a közterület-felügyeleti és rendőrségi intézkedések támogatásának.</w:t>
      </w:r>
    </w:p>
    <w:p w:rsidR="00920487" w:rsidRPr="00920487" w:rsidRDefault="00920487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20487" w:rsidRPr="00920487" w:rsidRDefault="00A26E52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Indokolt ezért a kerületben működő térfigyelő kamerarendszer teljes körű áttekintése annak érdekében, hogy pontos kép álljon rendelkezésre:</w:t>
      </w:r>
    </w:p>
    <w:p w:rsidR="00920487" w:rsidRPr="00920487" w:rsidRDefault="00A26E52" w:rsidP="0092048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mely kamerák működnek megfelelően,</w:t>
      </w:r>
    </w:p>
    <w:p w:rsidR="00920487" w:rsidRPr="00920487" w:rsidRDefault="00A26E52" w:rsidP="0092048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mely kamerák szorulnak javításra,</w:t>
      </w:r>
    </w:p>
    <w:p w:rsidR="00920487" w:rsidRPr="00920487" w:rsidRDefault="00A26E52" w:rsidP="0092048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mely kamerák elavultak vagy cserére szorulnak,</w:t>
      </w:r>
    </w:p>
    <w:p w:rsidR="00920487" w:rsidRPr="00920487" w:rsidRDefault="00A26E52" w:rsidP="0092048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hol vannak lefedettségi hiányok,</w:t>
      </w:r>
    </w:p>
    <w:p w:rsidR="00920487" w:rsidRPr="00920487" w:rsidRDefault="00A26E52" w:rsidP="0092048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hol indokolt új kamerahelyszínek vizsgálata,</w:t>
      </w:r>
    </w:p>
    <w:p w:rsidR="00920487" w:rsidRPr="00920487" w:rsidRDefault="00A26E52" w:rsidP="0092048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milyen üzemeltetési, karbantartási, adatvédelmi vagy tájékoztatási hiányosságok állnak fenn,</w:t>
      </w:r>
    </w:p>
    <w:p w:rsidR="00920487" w:rsidRDefault="00A26E52" w:rsidP="0092048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milyen rendőrségi szakmai javaslatok indokolják a rendszer korszerűsítését vagy bővítését.</w:t>
      </w:r>
    </w:p>
    <w:p w:rsidR="00920487" w:rsidRPr="00920487" w:rsidRDefault="00920487" w:rsidP="00920487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</w:rPr>
      </w:pPr>
    </w:p>
    <w:p w:rsidR="00920487" w:rsidRDefault="00A26E52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>A közterület-felügyeletről szóló 1999. évi LXIII. törvény alapján a közterület-felügyelet közterületen, közbiztonsági, illetve bűnmegelőzési célból képfelvevőt helyezhet el, a képfelvevő elhelyezéséről és a megfigyelt közterület kijelöléséről pedig a felügyelet előterjesztésére a képviselő-testület dönt. A törvény azt is előírja, hogy a felügyelet tájékoztassa a rendőrséget a kamerák elhelyezéséről és a megfigyelt közterületről, valamint ezek az adatok a Polgármesteri Hivatal honlapján is közzétételre kerüljenek.</w:t>
      </w:r>
    </w:p>
    <w:p w:rsidR="00920487" w:rsidRPr="00920487" w:rsidRDefault="00920487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20487" w:rsidRDefault="00A26E52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77161">
        <w:rPr>
          <w:rFonts w:ascii="Times New Roman" w:hAnsi="Times New Roman"/>
          <w:sz w:val="24"/>
        </w:rPr>
        <w:t>A rendőrségi kamerák esetében a Rendőrségről szóló 1994. évi XXXIV. törvény külön szabályokat tartalmaz: a közterületi képfelvevő szükségességéről és a képfelvevővel megfigyelt közterület kijelöléséről a rendőrség dönt az illetékes települési önkormányzat véleményének előzetes kikérését követően. A képfelvevő elhelyezési és üzemeltetési költségeinek biztosítására az önkormányzat és az illetékes rendőrkapitányság megállapodást köthet.</w:t>
      </w:r>
    </w:p>
    <w:p w:rsidR="00920487" w:rsidRPr="00920487" w:rsidRDefault="00920487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20487" w:rsidRDefault="00A26E52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0487">
        <w:rPr>
          <w:rFonts w:ascii="Times New Roman" w:hAnsi="Times New Roman"/>
          <w:sz w:val="24"/>
        </w:rPr>
        <w:t xml:space="preserve">Az önkormányzati feladatkör szempontjából a közterületek fenntartása, a közparkok és egyéb közterületek fenntartása, valamint a település közbiztonságának biztosításában való közreműködés helyi önkormányzati feladatkörhöz kapcsolódik. Az Mötv. szerint az önkormányzat önként vállalhat </w:t>
      </w:r>
      <w:r w:rsidRPr="00920487">
        <w:rPr>
          <w:rFonts w:ascii="Times New Roman" w:hAnsi="Times New Roman"/>
          <w:sz w:val="24"/>
        </w:rPr>
        <w:lastRenderedPageBreak/>
        <w:t>minden olyan helyi közügyet, amelyet jogszabály nem utal más szerv kizárólagos hatáskörébe, feltéve, hogy ez nem veszélyezteti a kötelező feladatok ellátását.</w:t>
      </w:r>
    </w:p>
    <w:p w:rsidR="00920487" w:rsidRPr="00920487" w:rsidRDefault="00920487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C4A42" w:rsidRDefault="00A26E52" w:rsidP="0092048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825E1">
        <w:rPr>
          <w:rFonts w:ascii="Times New Roman" w:hAnsi="Times New Roman"/>
          <w:sz w:val="24"/>
        </w:rPr>
        <w:t>Jelen előterjesztés célja ezért nem az, hogy a Képviselő-testület most azonnal új kamerák telepítéséről, meglévő kamerák áthelyezéséről vagy konkrét költségvetési kötelezettségvállalásról döntsön. A cél az, hogy a</w:t>
      </w:r>
      <w:r w:rsidR="001261F1">
        <w:rPr>
          <w:rFonts w:ascii="Times New Roman" w:hAnsi="Times New Roman"/>
          <w:sz w:val="24"/>
        </w:rPr>
        <w:t xml:space="preserve"> Képviselő-testület felkérje a P</w:t>
      </w:r>
      <w:r w:rsidRPr="002825E1">
        <w:rPr>
          <w:rFonts w:ascii="Times New Roman" w:hAnsi="Times New Roman"/>
          <w:sz w:val="24"/>
        </w:rPr>
        <w:t>olgármester</w:t>
      </w:r>
      <w:r w:rsidR="001261F1">
        <w:rPr>
          <w:rFonts w:ascii="Times New Roman" w:hAnsi="Times New Roman"/>
          <w:sz w:val="24"/>
        </w:rPr>
        <w:t>t: bízza meg Erzsébetváros Rendészeti Igazgatóságát</w:t>
      </w:r>
      <w:r w:rsidRPr="002825E1">
        <w:rPr>
          <w:rFonts w:ascii="Times New Roman" w:hAnsi="Times New Roman"/>
          <w:sz w:val="24"/>
        </w:rPr>
        <w:t xml:space="preserve"> azzal, hogy első lépésként vegye fel a kapcsolatot az illetékes rendőrkapitánysággal, a rendőrséggel egyeztetve mérje fel a közterületi térfigyelő kamerarendszer állapotát és fejlesztési igényeit, majd az eredményekről és a szükséges döntésekről készüljön írásos tájékoztatás és döntési javaslat a Képviselő-testület részére.</w:t>
      </w:r>
    </w:p>
    <w:p w:rsidR="001261F1" w:rsidRDefault="001261F1" w:rsidP="001261F1">
      <w:pPr>
        <w:spacing w:after="0" w:line="240" w:lineRule="auto"/>
        <w:rPr>
          <w:rFonts w:ascii="Times New Roman" w:hAnsi="Times New Roman"/>
          <w:sz w:val="24"/>
        </w:rPr>
      </w:pPr>
    </w:p>
    <w:p w:rsidR="001261F1" w:rsidRDefault="001261F1" w:rsidP="001261F1">
      <w:pPr>
        <w:spacing w:after="0" w:line="240" w:lineRule="auto"/>
        <w:rPr>
          <w:rFonts w:ascii="Times New Roman" w:hAnsi="Times New Roman"/>
          <w:sz w:val="24"/>
        </w:rPr>
      </w:pPr>
    </w:p>
    <w:p w:rsidR="001261F1" w:rsidRDefault="001261F1" w:rsidP="001261F1">
      <w:pPr>
        <w:spacing w:after="0" w:line="240" w:lineRule="auto"/>
        <w:rPr>
          <w:rFonts w:ascii="Times New Roman" w:hAnsi="Times New Roman"/>
          <w:sz w:val="24"/>
        </w:rPr>
      </w:pPr>
    </w:p>
    <w:p w:rsidR="001261F1" w:rsidRDefault="001261F1" w:rsidP="001261F1">
      <w:pPr>
        <w:spacing w:after="0" w:line="240" w:lineRule="auto"/>
        <w:rPr>
          <w:rFonts w:ascii="Times New Roman" w:hAnsi="Times New Roman"/>
          <w:sz w:val="24"/>
        </w:rPr>
      </w:pPr>
    </w:p>
    <w:p w:rsidR="00374CDB" w:rsidRPr="001261F1" w:rsidRDefault="00A26E52" w:rsidP="001261F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8222F3" w:rsidRPr="008222F3" w:rsidRDefault="00A26E52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26AF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.../202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V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13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F35AA5" w:rsidRPr="00F35AA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az erzsébetvárosi közterületi térfigyelő kamerarendszer állapotfelméréséről, fejlesztési javaslat készítéséről és a rendőrséggel történő egyeztetés kezdeményezéséről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61744D" w:rsidRPr="0061744D" w:rsidRDefault="00A26E52" w:rsidP="0061744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44D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hogy:</w:t>
      </w:r>
    </w:p>
    <w:p w:rsidR="00E871D2" w:rsidRDefault="001261F1" w:rsidP="0061744D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Polgármestert, hogy bízza meg Erzsébetváros Rendészeti Igazgatóságát azzal, hogy a K</w:t>
      </w:r>
      <w:r w:rsidR="00A26E52" w:rsidRPr="002825E1">
        <w:rPr>
          <w:rFonts w:ascii="Times New Roman" w:hAnsi="Times New Roman"/>
          <w:sz w:val="24"/>
          <w:szCs w:val="24"/>
        </w:rPr>
        <w:t>erületben működő közterületi térfigyelő kamerarendszer állapotának, fejlesztési igényeinek, javítási, csere-, áthelyezési és bővítési lehetőségeinek előkészítése érdekében első lépésként vegye fel a kapcsolatot az illetékes rendőrkapitánysággal.</w:t>
      </w:r>
    </w:p>
    <w:p w:rsidR="002825E1" w:rsidRPr="002825E1" w:rsidRDefault="001261F1" w:rsidP="002825E1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="00A26E52" w:rsidRPr="002825E1">
        <w:rPr>
          <w:rFonts w:ascii="Times New Roman" w:hAnsi="Times New Roman"/>
          <w:sz w:val="24"/>
          <w:szCs w:val="24"/>
        </w:rPr>
        <w:t xml:space="preserve">olgármestert, </w:t>
      </w:r>
      <w:r>
        <w:rPr>
          <w:rFonts w:ascii="Times New Roman" w:hAnsi="Times New Roman"/>
          <w:sz w:val="24"/>
          <w:szCs w:val="24"/>
        </w:rPr>
        <w:t>hogy gondoskodjon arról, hogy Erzsébetváros</w:t>
      </w:r>
      <w:r w:rsidR="00A26E52" w:rsidRPr="002825E1">
        <w:rPr>
          <w:rFonts w:ascii="Times New Roman" w:hAnsi="Times New Roman"/>
          <w:sz w:val="24"/>
          <w:szCs w:val="24"/>
        </w:rPr>
        <w:t xml:space="preserve"> Rendészeti Igazgatóság</w:t>
      </w:r>
      <w:r>
        <w:rPr>
          <w:rFonts w:ascii="Times New Roman" w:hAnsi="Times New Roman"/>
          <w:sz w:val="24"/>
          <w:szCs w:val="24"/>
        </w:rPr>
        <w:t>a</w:t>
      </w:r>
      <w:r w:rsidR="00A26E52" w:rsidRPr="002825E1">
        <w:rPr>
          <w:rFonts w:ascii="Times New Roman" w:hAnsi="Times New Roman"/>
          <w:sz w:val="24"/>
          <w:szCs w:val="24"/>
        </w:rPr>
        <w:t xml:space="preserve"> az illetékes rendőrkapitánysággal egyeztetve kérje ki a rendőrség szakmai álláspontját különösen: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a) a jelenlegi kamerarendszer közbiztonsági, bűnmegelőzési és bűnüldözési hasznosságáról,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b) a rosszul működő, elavult vagy alacsony képminőségű kamerák cseréjének prioritásáról,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c) azokról a helyszínekről, ahol a rendőrségi tapasztalatok alapján új kamera telepítése indokolt lehet,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d) azokról a közterületekről, ahol visszatérő jogsértések, közbiztonsági problémák, rongálások, bűnmegelőzési vagy bűnüldözési szempontok miatt térfigyelő kamera kihelyezése vizsgálandó,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e) a rendőrség és az önkormányzati rendészeti szervezet közötti jelzésadási, hozzáférési, visszakeresési és intézkedési protokoll javításának lehetőségeiről,</w:t>
      </w:r>
    </w:p>
    <w:p w:rsidR="000B790C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f) arról, hogy mely kamerahelyszínek esetében indokolt rendőrségi kezdeményezés, önkormányzati vélemény, együttműködési megállapodás vagy külön képviselő-testületi döntés előkészítése.</w:t>
      </w:r>
    </w:p>
    <w:p w:rsidR="002825E1" w:rsidRPr="002825E1" w:rsidRDefault="001261F1" w:rsidP="002825E1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="00A26E52" w:rsidRPr="002825E1">
        <w:rPr>
          <w:rFonts w:ascii="Times New Roman" w:hAnsi="Times New Roman"/>
          <w:sz w:val="24"/>
          <w:szCs w:val="24"/>
        </w:rPr>
        <w:t xml:space="preserve">olgármestert, </w:t>
      </w:r>
      <w:r>
        <w:rPr>
          <w:rFonts w:ascii="Times New Roman" w:hAnsi="Times New Roman"/>
          <w:sz w:val="24"/>
          <w:szCs w:val="24"/>
        </w:rPr>
        <w:t>hogy gondoskodjon arról, hogy Erzsébetváros</w:t>
      </w:r>
      <w:r w:rsidR="00A26E52" w:rsidRPr="002825E1">
        <w:rPr>
          <w:rFonts w:ascii="Times New Roman" w:hAnsi="Times New Roman"/>
          <w:sz w:val="24"/>
          <w:szCs w:val="24"/>
        </w:rPr>
        <w:t xml:space="preserve"> Rendészeti Igazgatóság</w:t>
      </w:r>
      <w:r>
        <w:rPr>
          <w:rFonts w:ascii="Times New Roman" w:hAnsi="Times New Roman"/>
          <w:sz w:val="24"/>
          <w:szCs w:val="24"/>
        </w:rPr>
        <w:t>a</w:t>
      </w:r>
      <w:r w:rsidR="00A26E52" w:rsidRPr="002825E1">
        <w:rPr>
          <w:rFonts w:ascii="Times New Roman" w:hAnsi="Times New Roman"/>
          <w:sz w:val="24"/>
          <w:szCs w:val="24"/>
        </w:rPr>
        <w:t xml:space="preserve"> a rendőrséggel történt egyeztetés tapasztalataira figyelemmel mérje fel a </w:t>
      </w:r>
      <w:r>
        <w:rPr>
          <w:rFonts w:ascii="Times New Roman" w:hAnsi="Times New Roman"/>
          <w:sz w:val="24"/>
          <w:szCs w:val="24"/>
        </w:rPr>
        <w:lastRenderedPageBreak/>
        <w:t>K</w:t>
      </w:r>
      <w:r w:rsidR="00A26E52" w:rsidRPr="002825E1">
        <w:rPr>
          <w:rFonts w:ascii="Times New Roman" w:hAnsi="Times New Roman"/>
          <w:sz w:val="24"/>
          <w:szCs w:val="24"/>
        </w:rPr>
        <w:t>erületben működő közterületi térfigyelő kamerarendszer állapotát.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Az állapotfelmérés terjedjen ki különösen: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a) a meglévő kamerák pontos helyére,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b) a kamerák tulajdonosi, üzemeltetési és adatkezelési státuszára,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c) a kamerák műszaki állapotára és életkorára,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d) a kamerák működőképességére és meghibásodási gyakoriságára,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e) a nappali és éjszakai képminőségre,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f) a látószögre, lefedettségre és az esetleges holtterekre,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g) a rögzítési, továbbítási és visszakeresési rendszer működésére,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h) az áramellátási, hálózati és informatikai biztonsági feltételekre,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i) a karbantartási szerződésekre és a karbantartási gyakorlatra,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j) a közterületi tájékoztató táblák és adatkezelési tájékoztatók meglétére,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k) az adatkezelési, hozzáférési, naplózási és megőrzési szabályok gyakorlati érvényesülésére,</w:t>
      </w:r>
    </w:p>
    <w:p w:rsidR="000B790C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l) a kamerák által ténylegesen lefedett és le nem fedett problématerületekre.</w:t>
      </w:r>
    </w:p>
    <w:p w:rsidR="002825E1" w:rsidRPr="002825E1" w:rsidRDefault="001261F1" w:rsidP="002825E1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Polgármestert, hogy Erzsébetváros</w:t>
      </w:r>
      <w:r w:rsidR="00A26E52" w:rsidRPr="002825E1">
        <w:rPr>
          <w:rFonts w:ascii="Times New Roman" w:hAnsi="Times New Roman"/>
          <w:sz w:val="24"/>
          <w:szCs w:val="24"/>
        </w:rPr>
        <w:t xml:space="preserve"> Rendészeti Igazgatóság</w:t>
      </w:r>
      <w:r>
        <w:rPr>
          <w:rFonts w:ascii="Times New Roman" w:hAnsi="Times New Roman"/>
          <w:sz w:val="24"/>
          <w:szCs w:val="24"/>
        </w:rPr>
        <w:t>a</w:t>
      </w:r>
      <w:r w:rsidR="00A26E52" w:rsidRPr="002825E1">
        <w:rPr>
          <w:rFonts w:ascii="Times New Roman" w:hAnsi="Times New Roman"/>
          <w:sz w:val="24"/>
          <w:szCs w:val="24"/>
        </w:rPr>
        <w:t xml:space="preserve"> útján, az illetékes rendőrkapitánysággal történt egyeztetés és az állapotfelmérés alapján készíttessen fejlesztési és intézkedési tervet a kerületi közterületi térfigyelő kamerarendszer javítására, korszerűsítésére, szükség szerinti cseréjére, áthelyezésére és bővítésére.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A fejlesztési és intézkedési terv tartalmazza különösen: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a) az azonnali javítást igénylő kamerák listáját,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b) a cserére javasolt elavult vagy nem megfelelő képminőségű kamerák listáját,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c) az áthelyezésre javasolt kamerák listáját,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d) az új kamerahelyszínként vizsgálandó közterületek listáját,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e) az egyes javaslatok rendészeti, közbiztonsági, bűnmegelőzési, közterület-felügyeleti, rendőrségi és lakossági indokait,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f) az adatvédelmi és személyiségi jogi megfeleléshez szükséges feltételeket,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g) a szükséges közterületi tájékoztatás és adatkezelési tájékoztatás módját,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h) az üzemeltetési és karbantartási felelősségi rendet,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i) a becsült költségeket,</w:t>
      </w:r>
    </w:p>
    <w:p w:rsidR="002825E1" w:rsidRPr="002825E1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j) a megvalósítás javasolt ütemezését,</w:t>
      </w:r>
    </w:p>
    <w:p w:rsidR="000B790C" w:rsidRDefault="00A26E52" w:rsidP="002825E1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825E1">
        <w:rPr>
          <w:rFonts w:ascii="Times New Roman" w:hAnsi="Times New Roman"/>
          <w:sz w:val="24"/>
          <w:szCs w:val="24"/>
        </w:rPr>
        <w:t>k) az esetlegesen szükséges beszerzési, közbeszerzési, költségvetési vagy képviselő-testületi döntéseket.</w:t>
      </w:r>
    </w:p>
    <w:p w:rsidR="00F35AA5" w:rsidRPr="00F35AA5" w:rsidRDefault="001261F1" w:rsidP="00F35AA5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Polgármestert, hogy Erzsébetváros</w:t>
      </w:r>
      <w:r w:rsidR="00A26E52" w:rsidRPr="00F35AA5">
        <w:rPr>
          <w:rFonts w:ascii="Times New Roman" w:hAnsi="Times New Roman"/>
          <w:sz w:val="24"/>
          <w:szCs w:val="24"/>
        </w:rPr>
        <w:t xml:space="preserve"> Rendészeti Igazgatóság</w:t>
      </w:r>
      <w:r>
        <w:rPr>
          <w:rFonts w:ascii="Times New Roman" w:hAnsi="Times New Roman"/>
          <w:sz w:val="24"/>
          <w:szCs w:val="24"/>
        </w:rPr>
        <w:t>a</w:t>
      </w:r>
      <w:r w:rsidR="00A26E52" w:rsidRPr="00F35AA5">
        <w:rPr>
          <w:rFonts w:ascii="Times New Roman" w:hAnsi="Times New Roman"/>
          <w:sz w:val="24"/>
          <w:szCs w:val="24"/>
        </w:rPr>
        <w:t xml:space="preserve"> által előkészített fejlesztési és intézkedési terv alapján gondoskodjon a működésképtelen vagy hibás kamerák javításának előkészítéséről, valamint a cserére szoruló kamerák cseréjéhez szükséges műszaki, beszerzési és költségvetési feltételek felméréséről.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A javaslat külön térjen ki: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a) a sürgősen javítandó kamerákra,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b) a rövid távon cserélendő kamerákra,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c) azokra a kamerákra, amelyek képminősége vagy lefedettsége nem megfelelő,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d) az üzemeltetés folyamatosságát biztosító átmeneti műszaki megoldásokra,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e) a javítás, csere és karbantartás becsült költségeire,</w:t>
      </w:r>
    </w:p>
    <w:p w:rsidR="000B790C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f) a szükséges forrás megjelölésére.</w:t>
      </w:r>
    </w:p>
    <w:p w:rsidR="00F35AA5" w:rsidRPr="00F35AA5" w:rsidRDefault="00A26E52" w:rsidP="00F35AA5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a Képviselő-testület rögzíti, hogy</w:t>
      </w:r>
      <w:r w:rsidR="00A45B3B" w:rsidRPr="00A45B3B">
        <w:t xml:space="preserve"> </w:t>
      </w:r>
      <w:r w:rsidR="00A45B3B" w:rsidRPr="00A45B3B">
        <w:rPr>
          <w:rFonts w:ascii="Times New Roman" w:hAnsi="Times New Roman"/>
          <w:sz w:val="24"/>
          <w:szCs w:val="24"/>
        </w:rPr>
        <w:t xml:space="preserve">új közterületi térfigyelő kamera telepítésére, meglévő kamera érdemi áthelyezésére, a képfelvevővel megfigyelt közterület kijelölésére vagy </w:t>
      </w:r>
      <w:r w:rsidR="00A45B3B" w:rsidRPr="00A45B3B">
        <w:rPr>
          <w:rFonts w:ascii="Times New Roman" w:hAnsi="Times New Roman"/>
          <w:sz w:val="24"/>
          <w:szCs w:val="24"/>
        </w:rPr>
        <w:lastRenderedPageBreak/>
        <w:t>módosítására, valamint a kamerarendszer fejlesztésével összefüggő költségvetési kötelezettségvállalásra csak a vonatkozó jogszabályi, adatvédelmi, rendészeti, műszaki és költségvetési feltételek vizsgálatát követően, szükség esetén külön képviselő-testületi döntés alapján kerülhet sor</w:t>
      </w:r>
      <w:r w:rsidRPr="00F35AA5">
        <w:rPr>
          <w:rFonts w:ascii="Times New Roman" w:hAnsi="Times New Roman"/>
          <w:sz w:val="24"/>
          <w:szCs w:val="24"/>
        </w:rPr>
        <w:t>.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A fejlesztési javaslat előkészítése során különösen figyelembe kell venni: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a) a szükségesség és arányosság követelményét,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b) a célhoz kötött adatkezelés követelményét,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c) a magánszféra védelmét, különösen lakások, ablakok, belső udvarok indokolatlan megfigyelésének kizárását,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d) a közterületi tájékoztatás és adatkezelési tájékoztató biztosítását,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e) a felvételekhez való hozzáférés naplózását és ellenőrizhetőségét,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f) a rendőrségi együttműködés jogszerű kereteit,</w:t>
      </w:r>
    </w:p>
    <w:p w:rsidR="00E871D2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g) a karbantartási és üzemeltetési felelősség egyértelmű meghatározását.</w:t>
      </w:r>
    </w:p>
    <w:p w:rsidR="00F35AA5" w:rsidRPr="00F35AA5" w:rsidRDefault="0024295C" w:rsidP="00F35AA5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="00A26E52" w:rsidRPr="00F35AA5">
        <w:rPr>
          <w:rFonts w:ascii="Times New Roman" w:hAnsi="Times New Roman"/>
          <w:sz w:val="24"/>
          <w:szCs w:val="24"/>
        </w:rPr>
        <w:t>olgármestert, hogy vizsgáltassa meg, szükséges-e a kerületi közterületi térfigyelő kamerarendszerrel összefüggő önkormányzati rendelet, adatkezelési szabályzat, együttműködési megállapodás, üzemeltetési szabályzat vagy belső eljárásrend módosítása.</w:t>
      </w:r>
    </w:p>
    <w:p w:rsidR="00FC3DAE" w:rsidRDefault="00A26E52" w:rsidP="00F35AA5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Amennyibe</w:t>
      </w:r>
      <w:r w:rsidR="0024295C">
        <w:rPr>
          <w:rFonts w:ascii="Times New Roman" w:hAnsi="Times New Roman"/>
          <w:sz w:val="24"/>
          <w:szCs w:val="24"/>
        </w:rPr>
        <w:t>n ilyen módosítás szükséges, a P</w:t>
      </w:r>
      <w:r w:rsidRPr="00F35AA5">
        <w:rPr>
          <w:rFonts w:ascii="Times New Roman" w:hAnsi="Times New Roman"/>
          <w:sz w:val="24"/>
          <w:szCs w:val="24"/>
        </w:rPr>
        <w:t>olgármester gondoskodjon a megfelelő előterjesztés Képviselő-testület elé terjesztéséről.</w:t>
      </w:r>
    </w:p>
    <w:p w:rsidR="00F35AA5" w:rsidRPr="00F35AA5" w:rsidRDefault="0024295C" w:rsidP="00F35AA5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Polgármestert, hogy Erzsébetváros</w:t>
      </w:r>
      <w:r w:rsidR="00A26E52" w:rsidRPr="001B54D4">
        <w:rPr>
          <w:rFonts w:ascii="Times New Roman" w:hAnsi="Times New Roman"/>
          <w:sz w:val="24"/>
          <w:szCs w:val="24"/>
        </w:rPr>
        <w:t xml:space="preserve"> Rendészeti Igazgatóság</w:t>
      </w:r>
      <w:r>
        <w:rPr>
          <w:rFonts w:ascii="Times New Roman" w:hAnsi="Times New Roman"/>
          <w:sz w:val="24"/>
          <w:szCs w:val="24"/>
        </w:rPr>
        <w:t>a</w:t>
      </w:r>
      <w:r w:rsidR="00A26E52" w:rsidRPr="001B54D4">
        <w:rPr>
          <w:rFonts w:ascii="Times New Roman" w:hAnsi="Times New Roman"/>
          <w:sz w:val="24"/>
          <w:szCs w:val="24"/>
        </w:rPr>
        <w:t>, az illetékes rendőrkapitányság, a jegyző és az adatvédelmi tisztviselő bevonásával, a rendőrségi egyeztetés és az állapotfelmérés eredményére figyelemmel készítsen a Képviselő-testület részére írásos tájékoztatót és döntési javaslatot a közterületi térfigyelő kamerarendszer állapotáról, a szükséges javításokról, cserékről, új kamerahelyszínekről, az ütemezésről, valamint a szükséges pénzügyi fedezetről.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A tájékoztató és döntési javaslat legalább három ütemet különítsen el: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a) azonnal javítandó vagy működésképtelen kamerák,</w:t>
      </w:r>
    </w:p>
    <w:p w:rsidR="00F35AA5" w:rsidRPr="00F35AA5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b) rövid távon cserélendő vagy korszerűsítendő kamerák,</w:t>
      </w:r>
    </w:p>
    <w:p w:rsidR="00FC3DAE" w:rsidRPr="00FC3DAE" w:rsidRDefault="00A26E52" w:rsidP="00F35AA5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35AA5">
        <w:rPr>
          <w:rFonts w:ascii="Times New Roman" w:hAnsi="Times New Roman"/>
          <w:sz w:val="24"/>
          <w:szCs w:val="24"/>
        </w:rPr>
        <w:t>c) új kamerahelyszínekre vonatkozó fejlesztési javaslatok.</w:t>
      </w:r>
    </w:p>
    <w:p w:rsidR="00163CAF" w:rsidRDefault="00163CAF" w:rsidP="00E871D2">
      <w:pPr>
        <w:pStyle w:val="Listaszerbekezds"/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6A1C19" w:rsidRDefault="00A26E52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24295C" w:rsidRDefault="00A26E52" w:rsidP="005D1C61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End w:id="4"/>
      <w:r w:rsidR="001B54D4" w:rsidRPr="001B54D4"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="0024295C">
        <w:rPr>
          <w:rFonts w:ascii="Times New Roman" w:eastAsiaTheme="minorHAnsi" w:hAnsi="Times New Roman"/>
          <w:sz w:val="24"/>
          <w:szCs w:val="24"/>
          <w:lang w:eastAsia="en-US"/>
        </w:rPr>
        <w:t xml:space="preserve"> pont esetében: 2026. május 28.</w:t>
      </w:r>
      <w:r w:rsidR="001B54D4" w:rsidRPr="001B54D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24295C" w:rsidRDefault="001B54D4" w:rsidP="0024295C">
      <w:pPr>
        <w:spacing w:after="0" w:line="264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54D4">
        <w:rPr>
          <w:rFonts w:ascii="Times New Roman" w:eastAsiaTheme="minorHAnsi" w:hAnsi="Times New Roman"/>
          <w:sz w:val="24"/>
          <w:szCs w:val="24"/>
          <w:lang w:eastAsia="en-US"/>
        </w:rPr>
        <w:t>2. pont esetében: 2026. június 1</w:t>
      </w:r>
      <w:r w:rsidR="00894DF6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24295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24295C" w:rsidRDefault="001B54D4" w:rsidP="0024295C">
      <w:pPr>
        <w:spacing w:after="0" w:line="264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54D4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r w:rsidR="0024295C">
        <w:rPr>
          <w:rFonts w:ascii="Times New Roman" w:eastAsiaTheme="minorHAnsi" w:hAnsi="Times New Roman"/>
          <w:sz w:val="24"/>
          <w:szCs w:val="24"/>
          <w:lang w:eastAsia="en-US"/>
        </w:rPr>
        <w:t>pont esetében: 2026. június 29.</w:t>
      </w:r>
      <w:r w:rsidRPr="001B54D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24295C" w:rsidRDefault="001B54D4" w:rsidP="0024295C">
      <w:pPr>
        <w:spacing w:after="0" w:line="264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54D4">
        <w:rPr>
          <w:rFonts w:ascii="Times New Roman" w:eastAsiaTheme="minorHAnsi" w:hAnsi="Times New Roman"/>
          <w:sz w:val="24"/>
          <w:szCs w:val="24"/>
          <w:lang w:eastAsia="en-US"/>
        </w:rPr>
        <w:t>4–5. és 7. p</w:t>
      </w:r>
      <w:r w:rsidR="0024295C">
        <w:rPr>
          <w:rFonts w:ascii="Times New Roman" w:eastAsiaTheme="minorHAnsi" w:hAnsi="Times New Roman"/>
          <w:sz w:val="24"/>
          <w:szCs w:val="24"/>
          <w:lang w:eastAsia="en-US"/>
        </w:rPr>
        <w:t>ont esetében: 2026. július 13.</w:t>
      </w:r>
    </w:p>
    <w:p w:rsidR="0024295C" w:rsidRDefault="001B54D4" w:rsidP="0024295C">
      <w:pPr>
        <w:spacing w:after="0" w:line="264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54D4">
        <w:rPr>
          <w:rFonts w:ascii="Times New Roman" w:eastAsiaTheme="minorHAnsi" w:hAnsi="Times New Roman"/>
          <w:sz w:val="24"/>
          <w:szCs w:val="24"/>
          <w:lang w:eastAsia="en-US"/>
        </w:rPr>
        <w:t xml:space="preserve">6. pont esetében: az </w:t>
      </w:r>
      <w:r w:rsidR="0024295C">
        <w:rPr>
          <w:rFonts w:ascii="Times New Roman" w:eastAsiaTheme="minorHAnsi" w:hAnsi="Times New Roman"/>
          <w:sz w:val="24"/>
          <w:szCs w:val="24"/>
          <w:lang w:eastAsia="en-US"/>
        </w:rPr>
        <w:t>előkészítés során folyamatosan</w:t>
      </w:r>
    </w:p>
    <w:p w:rsidR="001864E4" w:rsidRPr="004539E5" w:rsidRDefault="001B54D4" w:rsidP="0024295C">
      <w:pPr>
        <w:spacing w:after="0" w:line="264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54D4">
        <w:rPr>
          <w:rFonts w:ascii="Times New Roman" w:eastAsiaTheme="minorHAnsi" w:hAnsi="Times New Roman"/>
          <w:sz w:val="24"/>
          <w:szCs w:val="24"/>
          <w:lang w:eastAsia="en-US"/>
        </w:rPr>
        <w:t>8. pont esetében: 2026. július 27.</w:t>
      </w:r>
    </w:p>
    <w:p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95C" w:rsidRDefault="0024295C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6D7" w:rsidRPr="00FD26AB" w:rsidRDefault="00A26E52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DC4A42">
            <w:rPr>
              <w:rFonts w:ascii="Times New Roman" w:hAnsi="Times New Roman"/>
              <w:sz w:val="24"/>
            </w:rPr>
            <w:t>6</w:t>
          </w:r>
        </w:sdtContent>
      </w:sdt>
      <w:r w:rsidRPr="00FD26AB">
        <w:rPr>
          <w:rFonts w:ascii="Times New Roman" w:hAnsi="Times New Roman"/>
          <w:sz w:val="24"/>
          <w:szCs w:val="24"/>
        </w:rPr>
        <w:t>.</w:t>
      </w:r>
      <w:r w:rsidR="00970B1F">
        <w:rPr>
          <w:rFonts w:ascii="Times New Roman" w:hAnsi="Times New Roman"/>
          <w:sz w:val="24"/>
          <w:szCs w:val="24"/>
        </w:rPr>
        <w:t xml:space="preserve"> </w:t>
      </w:r>
      <w:r w:rsidR="00857865">
        <w:rPr>
          <w:rFonts w:ascii="Times New Roman" w:hAnsi="Times New Roman"/>
          <w:sz w:val="24"/>
          <w:szCs w:val="24"/>
        </w:rPr>
        <w:t>április 28</w:t>
      </w:r>
      <w:bookmarkStart w:id="9" w:name="_GoBack"/>
      <w:bookmarkEnd w:id="9"/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4574" w:rsidRDefault="005845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0D52" w:rsidRDefault="00A30D52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A26E52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:rsidR="00EE2CF1" w:rsidRDefault="00A26E52" w:rsidP="0024295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frakcióvezető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bookmarkEnd w:id="0"/>
      <w:bookmarkEnd w:id="5"/>
      <w:bookmarkEnd w:id="6"/>
      <w:bookmarkEnd w:id="7"/>
      <w:bookmarkEnd w:id="8"/>
      <w:proofErr w:type="spellEnd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83E" w:rsidRDefault="0006683E">
      <w:pPr>
        <w:spacing w:after="0" w:line="240" w:lineRule="auto"/>
      </w:pPr>
      <w:r>
        <w:separator/>
      </w:r>
    </w:p>
  </w:endnote>
  <w:endnote w:type="continuationSeparator" w:id="0">
    <w:p w:rsidR="0006683E" w:rsidRDefault="0006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26E5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57865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83E" w:rsidRDefault="0006683E">
      <w:pPr>
        <w:spacing w:after="0" w:line="240" w:lineRule="auto"/>
      </w:pPr>
      <w:r>
        <w:separator/>
      </w:r>
    </w:p>
  </w:footnote>
  <w:footnote w:type="continuationSeparator" w:id="0">
    <w:p w:rsidR="0006683E" w:rsidRDefault="00066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0BAD0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6BE0BB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C4A26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13E35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50284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DC0B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C2D9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327F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BDCE7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AC41C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740175E" w:tentative="1">
      <w:start w:val="1"/>
      <w:numFmt w:val="lowerLetter"/>
      <w:lvlText w:val="%2."/>
      <w:lvlJc w:val="left"/>
      <w:pPr>
        <w:ind w:left="1440" w:hanging="360"/>
      </w:pPr>
    </w:lvl>
    <w:lvl w:ilvl="2" w:tplc="D856FB3C" w:tentative="1">
      <w:start w:val="1"/>
      <w:numFmt w:val="lowerRoman"/>
      <w:lvlText w:val="%3."/>
      <w:lvlJc w:val="right"/>
      <w:pPr>
        <w:ind w:left="2160" w:hanging="180"/>
      </w:pPr>
    </w:lvl>
    <w:lvl w:ilvl="3" w:tplc="BD34F230" w:tentative="1">
      <w:start w:val="1"/>
      <w:numFmt w:val="decimal"/>
      <w:lvlText w:val="%4."/>
      <w:lvlJc w:val="left"/>
      <w:pPr>
        <w:ind w:left="2880" w:hanging="360"/>
      </w:pPr>
    </w:lvl>
    <w:lvl w:ilvl="4" w:tplc="AE4C245C" w:tentative="1">
      <w:start w:val="1"/>
      <w:numFmt w:val="lowerLetter"/>
      <w:lvlText w:val="%5."/>
      <w:lvlJc w:val="left"/>
      <w:pPr>
        <w:ind w:left="3600" w:hanging="360"/>
      </w:pPr>
    </w:lvl>
    <w:lvl w:ilvl="5" w:tplc="674896F0" w:tentative="1">
      <w:start w:val="1"/>
      <w:numFmt w:val="lowerRoman"/>
      <w:lvlText w:val="%6."/>
      <w:lvlJc w:val="right"/>
      <w:pPr>
        <w:ind w:left="4320" w:hanging="180"/>
      </w:pPr>
    </w:lvl>
    <w:lvl w:ilvl="6" w:tplc="ED36F3DE" w:tentative="1">
      <w:start w:val="1"/>
      <w:numFmt w:val="decimal"/>
      <w:lvlText w:val="%7."/>
      <w:lvlJc w:val="left"/>
      <w:pPr>
        <w:ind w:left="5040" w:hanging="360"/>
      </w:pPr>
    </w:lvl>
    <w:lvl w:ilvl="7" w:tplc="50C27290" w:tentative="1">
      <w:start w:val="1"/>
      <w:numFmt w:val="lowerLetter"/>
      <w:lvlText w:val="%8."/>
      <w:lvlJc w:val="left"/>
      <w:pPr>
        <w:ind w:left="5760" w:hanging="360"/>
      </w:pPr>
    </w:lvl>
    <w:lvl w:ilvl="8" w:tplc="68E823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9C690C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F7A04BC" w:tentative="1">
      <w:start w:val="1"/>
      <w:numFmt w:val="lowerLetter"/>
      <w:lvlText w:val="%2."/>
      <w:lvlJc w:val="left"/>
      <w:pPr>
        <w:ind w:left="1800" w:hanging="360"/>
      </w:pPr>
    </w:lvl>
    <w:lvl w:ilvl="2" w:tplc="0674ECD0" w:tentative="1">
      <w:start w:val="1"/>
      <w:numFmt w:val="lowerRoman"/>
      <w:lvlText w:val="%3."/>
      <w:lvlJc w:val="right"/>
      <w:pPr>
        <w:ind w:left="2520" w:hanging="180"/>
      </w:pPr>
    </w:lvl>
    <w:lvl w:ilvl="3" w:tplc="75BAEBA6" w:tentative="1">
      <w:start w:val="1"/>
      <w:numFmt w:val="decimal"/>
      <w:lvlText w:val="%4."/>
      <w:lvlJc w:val="left"/>
      <w:pPr>
        <w:ind w:left="3240" w:hanging="360"/>
      </w:pPr>
    </w:lvl>
    <w:lvl w:ilvl="4" w:tplc="E6C6DC50" w:tentative="1">
      <w:start w:val="1"/>
      <w:numFmt w:val="lowerLetter"/>
      <w:lvlText w:val="%5."/>
      <w:lvlJc w:val="left"/>
      <w:pPr>
        <w:ind w:left="3960" w:hanging="360"/>
      </w:pPr>
    </w:lvl>
    <w:lvl w:ilvl="5" w:tplc="630429A4" w:tentative="1">
      <w:start w:val="1"/>
      <w:numFmt w:val="lowerRoman"/>
      <w:lvlText w:val="%6."/>
      <w:lvlJc w:val="right"/>
      <w:pPr>
        <w:ind w:left="4680" w:hanging="180"/>
      </w:pPr>
    </w:lvl>
    <w:lvl w:ilvl="6" w:tplc="043492F0" w:tentative="1">
      <w:start w:val="1"/>
      <w:numFmt w:val="decimal"/>
      <w:lvlText w:val="%7."/>
      <w:lvlJc w:val="left"/>
      <w:pPr>
        <w:ind w:left="5400" w:hanging="360"/>
      </w:pPr>
    </w:lvl>
    <w:lvl w:ilvl="7" w:tplc="64D009F4" w:tentative="1">
      <w:start w:val="1"/>
      <w:numFmt w:val="lowerLetter"/>
      <w:lvlText w:val="%8."/>
      <w:lvlJc w:val="left"/>
      <w:pPr>
        <w:ind w:left="6120" w:hanging="360"/>
      </w:pPr>
    </w:lvl>
    <w:lvl w:ilvl="8" w:tplc="2348FFB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CCEB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94B2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F68D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F49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6465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DCFE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AA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5ED1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F4D4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C383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3414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E21C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3E20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3090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B8A6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9811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604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2C2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C84C99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666317E" w:tentative="1">
      <w:start w:val="1"/>
      <w:numFmt w:val="lowerLetter"/>
      <w:lvlText w:val="%2."/>
      <w:lvlJc w:val="left"/>
      <w:pPr>
        <w:ind w:left="1146" w:hanging="360"/>
      </w:pPr>
    </w:lvl>
    <w:lvl w:ilvl="2" w:tplc="2E827B90" w:tentative="1">
      <w:start w:val="1"/>
      <w:numFmt w:val="lowerRoman"/>
      <w:lvlText w:val="%3."/>
      <w:lvlJc w:val="right"/>
      <w:pPr>
        <w:ind w:left="1866" w:hanging="180"/>
      </w:pPr>
    </w:lvl>
    <w:lvl w:ilvl="3" w:tplc="C82E1088" w:tentative="1">
      <w:start w:val="1"/>
      <w:numFmt w:val="decimal"/>
      <w:lvlText w:val="%4."/>
      <w:lvlJc w:val="left"/>
      <w:pPr>
        <w:ind w:left="2586" w:hanging="360"/>
      </w:pPr>
    </w:lvl>
    <w:lvl w:ilvl="4" w:tplc="8E3AB9CE" w:tentative="1">
      <w:start w:val="1"/>
      <w:numFmt w:val="lowerLetter"/>
      <w:lvlText w:val="%5."/>
      <w:lvlJc w:val="left"/>
      <w:pPr>
        <w:ind w:left="3306" w:hanging="360"/>
      </w:pPr>
    </w:lvl>
    <w:lvl w:ilvl="5" w:tplc="9DA2E82C" w:tentative="1">
      <w:start w:val="1"/>
      <w:numFmt w:val="lowerRoman"/>
      <w:lvlText w:val="%6."/>
      <w:lvlJc w:val="right"/>
      <w:pPr>
        <w:ind w:left="4026" w:hanging="180"/>
      </w:pPr>
    </w:lvl>
    <w:lvl w:ilvl="6" w:tplc="8498243E" w:tentative="1">
      <w:start w:val="1"/>
      <w:numFmt w:val="decimal"/>
      <w:lvlText w:val="%7."/>
      <w:lvlJc w:val="left"/>
      <w:pPr>
        <w:ind w:left="4746" w:hanging="360"/>
      </w:pPr>
    </w:lvl>
    <w:lvl w:ilvl="7" w:tplc="C59C7272" w:tentative="1">
      <w:start w:val="1"/>
      <w:numFmt w:val="lowerLetter"/>
      <w:lvlText w:val="%8."/>
      <w:lvlJc w:val="left"/>
      <w:pPr>
        <w:ind w:left="5466" w:hanging="360"/>
      </w:pPr>
    </w:lvl>
    <w:lvl w:ilvl="8" w:tplc="0766539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CBF4FB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626DFEA" w:tentative="1">
      <w:start w:val="1"/>
      <w:numFmt w:val="lowerLetter"/>
      <w:lvlText w:val="%2."/>
      <w:lvlJc w:val="left"/>
      <w:pPr>
        <w:ind w:left="1440" w:hanging="360"/>
      </w:pPr>
    </w:lvl>
    <w:lvl w:ilvl="2" w:tplc="997A6BB0" w:tentative="1">
      <w:start w:val="1"/>
      <w:numFmt w:val="lowerRoman"/>
      <w:lvlText w:val="%3."/>
      <w:lvlJc w:val="right"/>
      <w:pPr>
        <w:ind w:left="2160" w:hanging="180"/>
      </w:pPr>
    </w:lvl>
    <w:lvl w:ilvl="3" w:tplc="B7804512" w:tentative="1">
      <w:start w:val="1"/>
      <w:numFmt w:val="decimal"/>
      <w:lvlText w:val="%4."/>
      <w:lvlJc w:val="left"/>
      <w:pPr>
        <w:ind w:left="2880" w:hanging="360"/>
      </w:pPr>
    </w:lvl>
    <w:lvl w:ilvl="4" w:tplc="1954286A" w:tentative="1">
      <w:start w:val="1"/>
      <w:numFmt w:val="lowerLetter"/>
      <w:lvlText w:val="%5."/>
      <w:lvlJc w:val="left"/>
      <w:pPr>
        <w:ind w:left="3600" w:hanging="360"/>
      </w:pPr>
    </w:lvl>
    <w:lvl w:ilvl="5" w:tplc="B46AD87C" w:tentative="1">
      <w:start w:val="1"/>
      <w:numFmt w:val="lowerRoman"/>
      <w:lvlText w:val="%6."/>
      <w:lvlJc w:val="right"/>
      <w:pPr>
        <w:ind w:left="4320" w:hanging="180"/>
      </w:pPr>
    </w:lvl>
    <w:lvl w:ilvl="6" w:tplc="CB262188" w:tentative="1">
      <w:start w:val="1"/>
      <w:numFmt w:val="decimal"/>
      <w:lvlText w:val="%7."/>
      <w:lvlJc w:val="left"/>
      <w:pPr>
        <w:ind w:left="5040" w:hanging="360"/>
      </w:pPr>
    </w:lvl>
    <w:lvl w:ilvl="7" w:tplc="E91C5900" w:tentative="1">
      <w:start w:val="1"/>
      <w:numFmt w:val="lowerLetter"/>
      <w:lvlText w:val="%8."/>
      <w:lvlJc w:val="left"/>
      <w:pPr>
        <w:ind w:left="5760" w:hanging="360"/>
      </w:pPr>
    </w:lvl>
    <w:lvl w:ilvl="8" w:tplc="E988BC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C8055A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A0280D4">
      <w:start w:val="1"/>
      <w:numFmt w:val="lowerLetter"/>
      <w:lvlText w:val="%2."/>
      <w:lvlJc w:val="left"/>
      <w:pPr>
        <w:ind w:left="1365" w:hanging="360"/>
      </w:pPr>
    </w:lvl>
    <w:lvl w:ilvl="2" w:tplc="EA44F09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2B0CE8A" w:tentative="1">
      <w:start w:val="1"/>
      <w:numFmt w:val="decimal"/>
      <w:lvlText w:val="%4."/>
      <w:lvlJc w:val="left"/>
      <w:pPr>
        <w:ind w:left="2805" w:hanging="360"/>
      </w:pPr>
    </w:lvl>
    <w:lvl w:ilvl="4" w:tplc="2F6A85D6" w:tentative="1">
      <w:start w:val="1"/>
      <w:numFmt w:val="lowerLetter"/>
      <w:lvlText w:val="%5."/>
      <w:lvlJc w:val="left"/>
      <w:pPr>
        <w:ind w:left="3525" w:hanging="360"/>
      </w:pPr>
    </w:lvl>
    <w:lvl w:ilvl="5" w:tplc="DC4C082A" w:tentative="1">
      <w:start w:val="1"/>
      <w:numFmt w:val="lowerRoman"/>
      <w:lvlText w:val="%6."/>
      <w:lvlJc w:val="right"/>
      <w:pPr>
        <w:ind w:left="4245" w:hanging="180"/>
      </w:pPr>
    </w:lvl>
    <w:lvl w:ilvl="6" w:tplc="9DE24E08" w:tentative="1">
      <w:start w:val="1"/>
      <w:numFmt w:val="decimal"/>
      <w:lvlText w:val="%7."/>
      <w:lvlJc w:val="left"/>
      <w:pPr>
        <w:ind w:left="4965" w:hanging="360"/>
      </w:pPr>
    </w:lvl>
    <w:lvl w:ilvl="7" w:tplc="F0B4DE00" w:tentative="1">
      <w:start w:val="1"/>
      <w:numFmt w:val="lowerLetter"/>
      <w:lvlText w:val="%8."/>
      <w:lvlJc w:val="left"/>
      <w:pPr>
        <w:ind w:left="5685" w:hanging="360"/>
      </w:pPr>
    </w:lvl>
    <w:lvl w:ilvl="8" w:tplc="4C2A3DF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D15658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5DE69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694D4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C4F6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3003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C96AA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527D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08A0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D094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EEA25D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D681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6E3F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75239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B019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D0E8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1EF0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E240F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9C6B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66DCA4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DA22C4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1204D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16683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1A8F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1E35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6231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F2AE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7462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24DA3312">
      <w:start w:val="1"/>
      <w:numFmt w:val="upperLetter"/>
      <w:lvlText w:val="%1."/>
      <w:lvlJc w:val="left"/>
      <w:pPr>
        <w:ind w:left="720" w:hanging="360"/>
      </w:pPr>
    </w:lvl>
    <w:lvl w:ilvl="1" w:tplc="B7441FB0" w:tentative="1">
      <w:start w:val="1"/>
      <w:numFmt w:val="lowerLetter"/>
      <w:lvlText w:val="%2."/>
      <w:lvlJc w:val="left"/>
      <w:pPr>
        <w:ind w:left="1440" w:hanging="360"/>
      </w:pPr>
    </w:lvl>
    <w:lvl w:ilvl="2" w:tplc="E62012E0" w:tentative="1">
      <w:start w:val="1"/>
      <w:numFmt w:val="lowerRoman"/>
      <w:lvlText w:val="%3."/>
      <w:lvlJc w:val="right"/>
      <w:pPr>
        <w:ind w:left="2160" w:hanging="180"/>
      </w:pPr>
    </w:lvl>
    <w:lvl w:ilvl="3" w:tplc="644E6CC6" w:tentative="1">
      <w:start w:val="1"/>
      <w:numFmt w:val="decimal"/>
      <w:lvlText w:val="%4."/>
      <w:lvlJc w:val="left"/>
      <w:pPr>
        <w:ind w:left="2880" w:hanging="360"/>
      </w:pPr>
    </w:lvl>
    <w:lvl w:ilvl="4" w:tplc="71042BD2" w:tentative="1">
      <w:start w:val="1"/>
      <w:numFmt w:val="lowerLetter"/>
      <w:lvlText w:val="%5."/>
      <w:lvlJc w:val="left"/>
      <w:pPr>
        <w:ind w:left="3600" w:hanging="360"/>
      </w:pPr>
    </w:lvl>
    <w:lvl w:ilvl="5" w:tplc="64FA3B22" w:tentative="1">
      <w:start w:val="1"/>
      <w:numFmt w:val="lowerRoman"/>
      <w:lvlText w:val="%6."/>
      <w:lvlJc w:val="right"/>
      <w:pPr>
        <w:ind w:left="4320" w:hanging="180"/>
      </w:pPr>
    </w:lvl>
    <w:lvl w:ilvl="6" w:tplc="D26E525A" w:tentative="1">
      <w:start w:val="1"/>
      <w:numFmt w:val="decimal"/>
      <w:lvlText w:val="%7."/>
      <w:lvlJc w:val="left"/>
      <w:pPr>
        <w:ind w:left="5040" w:hanging="360"/>
      </w:pPr>
    </w:lvl>
    <w:lvl w:ilvl="7" w:tplc="BFDC0C9C" w:tentative="1">
      <w:start w:val="1"/>
      <w:numFmt w:val="lowerLetter"/>
      <w:lvlText w:val="%8."/>
      <w:lvlJc w:val="left"/>
      <w:pPr>
        <w:ind w:left="5760" w:hanging="360"/>
      </w:pPr>
    </w:lvl>
    <w:lvl w:ilvl="8" w:tplc="FD6CD2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8886C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3C2784A" w:tentative="1">
      <w:start w:val="1"/>
      <w:numFmt w:val="lowerLetter"/>
      <w:lvlText w:val="%2."/>
      <w:lvlJc w:val="left"/>
      <w:pPr>
        <w:ind w:left="1800" w:hanging="360"/>
      </w:pPr>
    </w:lvl>
    <w:lvl w:ilvl="2" w:tplc="232E02F4" w:tentative="1">
      <w:start w:val="1"/>
      <w:numFmt w:val="lowerRoman"/>
      <w:lvlText w:val="%3."/>
      <w:lvlJc w:val="right"/>
      <w:pPr>
        <w:ind w:left="2520" w:hanging="180"/>
      </w:pPr>
    </w:lvl>
    <w:lvl w:ilvl="3" w:tplc="999092BA" w:tentative="1">
      <w:start w:val="1"/>
      <w:numFmt w:val="decimal"/>
      <w:lvlText w:val="%4."/>
      <w:lvlJc w:val="left"/>
      <w:pPr>
        <w:ind w:left="3240" w:hanging="360"/>
      </w:pPr>
    </w:lvl>
    <w:lvl w:ilvl="4" w:tplc="7D5E08B0" w:tentative="1">
      <w:start w:val="1"/>
      <w:numFmt w:val="lowerLetter"/>
      <w:lvlText w:val="%5."/>
      <w:lvlJc w:val="left"/>
      <w:pPr>
        <w:ind w:left="3960" w:hanging="360"/>
      </w:pPr>
    </w:lvl>
    <w:lvl w:ilvl="5" w:tplc="B77E148E" w:tentative="1">
      <w:start w:val="1"/>
      <w:numFmt w:val="lowerRoman"/>
      <w:lvlText w:val="%6."/>
      <w:lvlJc w:val="right"/>
      <w:pPr>
        <w:ind w:left="4680" w:hanging="180"/>
      </w:pPr>
    </w:lvl>
    <w:lvl w:ilvl="6" w:tplc="DC9E1934" w:tentative="1">
      <w:start w:val="1"/>
      <w:numFmt w:val="decimal"/>
      <w:lvlText w:val="%7."/>
      <w:lvlJc w:val="left"/>
      <w:pPr>
        <w:ind w:left="5400" w:hanging="360"/>
      </w:pPr>
    </w:lvl>
    <w:lvl w:ilvl="7" w:tplc="553413F6" w:tentative="1">
      <w:start w:val="1"/>
      <w:numFmt w:val="lowerLetter"/>
      <w:lvlText w:val="%8."/>
      <w:lvlJc w:val="left"/>
      <w:pPr>
        <w:ind w:left="6120" w:hanging="360"/>
      </w:pPr>
    </w:lvl>
    <w:lvl w:ilvl="8" w:tplc="1DCEE8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A5E57B4"/>
    <w:multiLevelType w:val="hybridMultilevel"/>
    <w:tmpl w:val="A150F870"/>
    <w:lvl w:ilvl="0" w:tplc="978C6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E820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862E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6C2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6AF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986A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068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70CF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6681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F0127B"/>
    <w:multiLevelType w:val="hybridMultilevel"/>
    <w:tmpl w:val="E1BA2F1A"/>
    <w:lvl w:ilvl="0" w:tplc="83025D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F419AE" w:tentative="1">
      <w:start w:val="1"/>
      <w:numFmt w:val="lowerLetter"/>
      <w:lvlText w:val="%2."/>
      <w:lvlJc w:val="left"/>
      <w:pPr>
        <w:ind w:left="1440" w:hanging="360"/>
      </w:pPr>
    </w:lvl>
    <w:lvl w:ilvl="2" w:tplc="AEDA884E" w:tentative="1">
      <w:start w:val="1"/>
      <w:numFmt w:val="lowerRoman"/>
      <w:lvlText w:val="%3."/>
      <w:lvlJc w:val="right"/>
      <w:pPr>
        <w:ind w:left="2160" w:hanging="180"/>
      </w:pPr>
    </w:lvl>
    <w:lvl w:ilvl="3" w:tplc="BA98FB4A" w:tentative="1">
      <w:start w:val="1"/>
      <w:numFmt w:val="decimal"/>
      <w:lvlText w:val="%4."/>
      <w:lvlJc w:val="left"/>
      <w:pPr>
        <w:ind w:left="2880" w:hanging="360"/>
      </w:pPr>
    </w:lvl>
    <w:lvl w:ilvl="4" w:tplc="0C323F54" w:tentative="1">
      <w:start w:val="1"/>
      <w:numFmt w:val="lowerLetter"/>
      <w:lvlText w:val="%5."/>
      <w:lvlJc w:val="left"/>
      <w:pPr>
        <w:ind w:left="3600" w:hanging="360"/>
      </w:pPr>
    </w:lvl>
    <w:lvl w:ilvl="5" w:tplc="D870DA6A" w:tentative="1">
      <w:start w:val="1"/>
      <w:numFmt w:val="lowerRoman"/>
      <w:lvlText w:val="%6."/>
      <w:lvlJc w:val="right"/>
      <w:pPr>
        <w:ind w:left="4320" w:hanging="180"/>
      </w:pPr>
    </w:lvl>
    <w:lvl w:ilvl="6" w:tplc="CACEF0AE" w:tentative="1">
      <w:start w:val="1"/>
      <w:numFmt w:val="decimal"/>
      <w:lvlText w:val="%7."/>
      <w:lvlJc w:val="left"/>
      <w:pPr>
        <w:ind w:left="5040" w:hanging="360"/>
      </w:pPr>
    </w:lvl>
    <w:lvl w:ilvl="7" w:tplc="DA881584" w:tentative="1">
      <w:start w:val="1"/>
      <w:numFmt w:val="lowerLetter"/>
      <w:lvlText w:val="%8."/>
      <w:lvlJc w:val="left"/>
      <w:pPr>
        <w:ind w:left="5760" w:hanging="360"/>
      </w:pPr>
    </w:lvl>
    <w:lvl w:ilvl="8" w:tplc="EB2C88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D4634"/>
    <w:multiLevelType w:val="hybridMultilevel"/>
    <w:tmpl w:val="34F60F88"/>
    <w:lvl w:ilvl="0" w:tplc="B6682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6A2E38" w:tentative="1">
      <w:start w:val="1"/>
      <w:numFmt w:val="lowerLetter"/>
      <w:lvlText w:val="%2."/>
      <w:lvlJc w:val="left"/>
      <w:pPr>
        <w:ind w:left="1440" w:hanging="360"/>
      </w:pPr>
    </w:lvl>
    <w:lvl w:ilvl="2" w:tplc="90F8F842" w:tentative="1">
      <w:start w:val="1"/>
      <w:numFmt w:val="lowerRoman"/>
      <w:lvlText w:val="%3."/>
      <w:lvlJc w:val="right"/>
      <w:pPr>
        <w:ind w:left="2160" w:hanging="180"/>
      </w:pPr>
    </w:lvl>
    <w:lvl w:ilvl="3" w:tplc="9B48A8A8" w:tentative="1">
      <w:start w:val="1"/>
      <w:numFmt w:val="decimal"/>
      <w:lvlText w:val="%4."/>
      <w:lvlJc w:val="left"/>
      <w:pPr>
        <w:ind w:left="2880" w:hanging="360"/>
      </w:pPr>
    </w:lvl>
    <w:lvl w:ilvl="4" w:tplc="DC3C9348" w:tentative="1">
      <w:start w:val="1"/>
      <w:numFmt w:val="lowerLetter"/>
      <w:lvlText w:val="%5."/>
      <w:lvlJc w:val="left"/>
      <w:pPr>
        <w:ind w:left="3600" w:hanging="360"/>
      </w:pPr>
    </w:lvl>
    <w:lvl w:ilvl="5" w:tplc="D34490E0" w:tentative="1">
      <w:start w:val="1"/>
      <w:numFmt w:val="lowerRoman"/>
      <w:lvlText w:val="%6."/>
      <w:lvlJc w:val="right"/>
      <w:pPr>
        <w:ind w:left="4320" w:hanging="180"/>
      </w:pPr>
    </w:lvl>
    <w:lvl w:ilvl="6" w:tplc="666CA826" w:tentative="1">
      <w:start w:val="1"/>
      <w:numFmt w:val="decimal"/>
      <w:lvlText w:val="%7."/>
      <w:lvlJc w:val="left"/>
      <w:pPr>
        <w:ind w:left="5040" w:hanging="360"/>
      </w:pPr>
    </w:lvl>
    <w:lvl w:ilvl="7" w:tplc="4F328356" w:tentative="1">
      <w:start w:val="1"/>
      <w:numFmt w:val="lowerLetter"/>
      <w:lvlText w:val="%8."/>
      <w:lvlJc w:val="left"/>
      <w:pPr>
        <w:ind w:left="5760" w:hanging="360"/>
      </w:pPr>
    </w:lvl>
    <w:lvl w:ilvl="8" w:tplc="EB2453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9B0E0F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C43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E24E59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97EA2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6BC64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DEAF7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71656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6DC57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8F6A6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63E6CE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41601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1EE7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4CDD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5AA80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E6A0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F484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1234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1C06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204690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B26B90A" w:tentative="1">
      <w:start w:val="1"/>
      <w:numFmt w:val="lowerLetter"/>
      <w:lvlText w:val="%2."/>
      <w:lvlJc w:val="left"/>
      <w:pPr>
        <w:ind w:left="1440" w:hanging="360"/>
      </w:pPr>
    </w:lvl>
    <w:lvl w:ilvl="2" w:tplc="263C2FDA" w:tentative="1">
      <w:start w:val="1"/>
      <w:numFmt w:val="lowerRoman"/>
      <w:lvlText w:val="%3."/>
      <w:lvlJc w:val="right"/>
      <w:pPr>
        <w:ind w:left="2160" w:hanging="180"/>
      </w:pPr>
    </w:lvl>
    <w:lvl w:ilvl="3" w:tplc="12E4FDBA" w:tentative="1">
      <w:start w:val="1"/>
      <w:numFmt w:val="decimal"/>
      <w:lvlText w:val="%4."/>
      <w:lvlJc w:val="left"/>
      <w:pPr>
        <w:ind w:left="2880" w:hanging="360"/>
      </w:pPr>
    </w:lvl>
    <w:lvl w:ilvl="4" w:tplc="93ACA7F4" w:tentative="1">
      <w:start w:val="1"/>
      <w:numFmt w:val="lowerLetter"/>
      <w:lvlText w:val="%5."/>
      <w:lvlJc w:val="left"/>
      <w:pPr>
        <w:ind w:left="3600" w:hanging="360"/>
      </w:pPr>
    </w:lvl>
    <w:lvl w:ilvl="5" w:tplc="DC900508" w:tentative="1">
      <w:start w:val="1"/>
      <w:numFmt w:val="lowerRoman"/>
      <w:lvlText w:val="%6."/>
      <w:lvlJc w:val="right"/>
      <w:pPr>
        <w:ind w:left="4320" w:hanging="180"/>
      </w:pPr>
    </w:lvl>
    <w:lvl w:ilvl="6" w:tplc="81C276C2" w:tentative="1">
      <w:start w:val="1"/>
      <w:numFmt w:val="decimal"/>
      <w:lvlText w:val="%7."/>
      <w:lvlJc w:val="left"/>
      <w:pPr>
        <w:ind w:left="5040" w:hanging="360"/>
      </w:pPr>
    </w:lvl>
    <w:lvl w:ilvl="7" w:tplc="4C9A2B7A" w:tentative="1">
      <w:start w:val="1"/>
      <w:numFmt w:val="lowerLetter"/>
      <w:lvlText w:val="%8."/>
      <w:lvlJc w:val="left"/>
      <w:pPr>
        <w:ind w:left="5760" w:hanging="360"/>
      </w:pPr>
    </w:lvl>
    <w:lvl w:ilvl="8" w:tplc="311ECEA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8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4"/>
  </w:num>
  <w:num w:numId="20">
    <w:abstractNumId w:val="2"/>
  </w:num>
  <w:num w:numId="21">
    <w:abstractNumId w:val="15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683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90C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61F1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CAF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395C"/>
    <w:rsid w:val="001B54D4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295C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25E1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9E5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77161"/>
    <w:rsid w:val="00485F86"/>
    <w:rsid w:val="00487A38"/>
    <w:rsid w:val="00491292"/>
    <w:rsid w:val="004933DA"/>
    <w:rsid w:val="00495093"/>
    <w:rsid w:val="004976CB"/>
    <w:rsid w:val="004A681A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4574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6068"/>
    <w:rsid w:val="005C2C1A"/>
    <w:rsid w:val="005C3331"/>
    <w:rsid w:val="005C76B8"/>
    <w:rsid w:val="005D1C61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744D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1207"/>
    <w:rsid w:val="00662492"/>
    <w:rsid w:val="00664A5F"/>
    <w:rsid w:val="00671D53"/>
    <w:rsid w:val="00671F84"/>
    <w:rsid w:val="00680C80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25CD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865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4DF6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487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0B1F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6E52"/>
    <w:rsid w:val="00A27973"/>
    <w:rsid w:val="00A3085C"/>
    <w:rsid w:val="00A308F7"/>
    <w:rsid w:val="00A30D52"/>
    <w:rsid w:val="00A32E55"/>
    <w:rsid w:val="00A349C1"/>
    <w:rsid w:val="00A37898"/>
    <w:rsid w:val="00A4131A"/>
    <w:rsid w:val="00A43C79"/>
    <w:rsid w:val="00A45B3B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5097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71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AF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192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A4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5AA5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3DAE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2DD30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200E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200E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200E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200E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200E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200E6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200E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A200E6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200E6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B2DD4"/>
    <w:rsid w:val="00563FD1"/>
    <w:rsid w:val="005803F7"/>
    <w:rsid w:val="00583D0B"/>
    <w:rsid w:val="006D6362"/>
    <w:rsid w:val="006D78AB"/>
    <w:rsid w:val="00752930"/>
    <w:rsid w:val="00951CF1"/>
    <w:rsid w:val="00993A01"/>
    <w:rsid w:val="00A200E6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65C1-1980-446E-92DA-3B05EE40A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1473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7</cp:revision>
  <cp:lastPrinted>2015-06-19T08:32:00Z</cp:lastPrinted>
  <dcterms:created xsi:type="dcterms:W3CDTF">2022-09-21T10:20:00Z</dcterms:created>
  <dcterms:modified xsi:type="dcterms:W3CDTF">2026-04-30T11:56:00Z</dcterms:modified>
</cp:coreProperties>
</file>